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2B366" w14:textId="1CFF21D2" w:rsidR="008D47DB" w:rsidRPr="007D0876" w:rsidRDefault="008D47DB" w:rsidP="008D47DB">
      <w:pPr>
        <w:ind w:firstLine="720"/>
        <w:jc w:val="center"/>
        <w:rPr>
          <w:b/>
          <w:sz w:val="32"/>
          <w:szCs w:val="32"/>
        </w:rPr>
      </w:pPr>
      <w:r w:rsidRPr="007D0876">
        <w:rPr>
          <w:noProof/>
          <w:sz w:val="32"/>
          <w:szCs w:val="32"/>
        </w:rPr>
        <w:drawing>
          <wp:anchor distT="0" distB="0" distL="114300" distR="114300" simplePos="0" relativeHeight="251659776" behindDoc="0" locked="0" layoutInCell="1" allowOverlap="1" wp14:anchorId="33997E38" wp14:editId="777DE268">
            <wp:simplePos x="0" y="0"/>
            <wp:positionH relativeFrom="column">
              <wp:posOffset>4762500</wp:posOffset>
            </wp:positionH>
            <wp:positionV relativeFrom="paragraph">
              <wp:posOffset>-47625</wp:posOffset>
            </wp:positionV>
            <wp:extent cx="866775" cy="8096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onLogo4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66775" cy="809625"/>
                    </a:xfrm>
                    <a:prstGeom prst="rect">
                      <a:avLst/>
                    </a:prstGeom>
                  </pic:spPr>
                </pic:pic>
              </a:graphicData>
            </a:graphic>
            <wp14:sizeRelH relativeFrom="page">
              <wp14:pctWidth>0</wp14:pctWidth>
            </wp14:sizeRelH>
            <wp14:sizeRelV relativeFrom="page">
              <wp14:pctHeight>0</wp14:pctHeight>
            </wp14:sizeRelV>
          </wp:anchor>
        </w:drawing>
      </w:r>
      <w:r w:rsidR="000B62DD" w:rsidRPr="007D0876">
        <w:rPr>
          <w:b/>
          <w:sz w:val="32"/>
          <w:szCs w:val="32"/>
        </w:rPr>
        <w:t>Important Information</w:t>
      </w:r>
    </w:p>
    <w:p w14:paraId="018C8E3B" w14:textId="0826E658" w:rsidR="000B62DD" w:rsidRPr="007D0876" w:rsidRDefault="000B62DD" w:rsidP="008D47DB">
      <w:pPr>
        <w:ind w:firstLine="720"/>
        <w:jc w:val="center"/>
        <w:rPr>
          <w:b/>
          <w:sz w:val="32"/>
          <w:szCs w:val="32"/>
        </w:rPr>
      </w:pPr>
      <w:r w:rsidRPr="007D0876">
        <w:rPr>
          <w:b/>
          <w:sz w:val="32"/>
          <w:szCs w:val="32"/>
        </w:rPr>
        <w:t>Vision and Hearing Screening</w:t>
      </w:r>
    </w:p>
    <w:p w14:paraId="6069DA6F" w14:textId="4FC39384" w:rsidR="000B62DD" w:rsidRPr="007D0876" w:rsidRDefault="000B62DD">
      <w:pPr>
        <w:rPr>
          <w:b/>
          <w:sz w:val="24"/>
          <w:szCs w:val="24"/>
        </w:rPr>
      </w:pPr>
      <w:r w:rsidRPr="007D0876">
        <w:rPr>
          <w:b/>
          <w:sz w:val="24"/>
          <w:szCs w:val="24"/>
        </w:rPr>
        <w:t>WHY SHOULD YOUR CHILD BE SCREENED?</w:t>
      </w:r>
    </w:p>
    <w:p w14:paraId="7A436B7E" w14:textId="04B4B6EB" w:rsidR="007C24DB" w:rsidRPr="007D0876" w:rsidRDefault="000B62DD" w:rsidP="000B62DD">
      <w:pPr>
        <w:pStyle w:val="ListParagraph"/>
        <w:numPr>
          <w:ilvl w:val="0"/>
          <w:numId w:val="1"/>
        </w:numPr>
        <w:rPr>
          <w:sz w:val="24"/>
          <w:szCs w:val="24"/>
        </w:rPr>
      </w:pPr>
      <w:r w:rsidRPr="007D0876">
        <w:rPr>
          <w:sz w:val="24"/>
          <w:szCs w:val="24"/>
        </w:rPr>
        <w:t>Children don’t know they have a vision or hearing problem</w:t>
      </w:r>
    </w:p>
    <w:p w14:paraId="161C218D" w14:textId="79C9ADF4" w:rsidR="000B62DD" w:rsidRPr="007D0876" w:rsidRDefault="000B62DD" w:rsidP="000B62DD">
      <w:pPr>
        <w:pStyle w:val="ListParagraph"/>
        <w:numPr>
          <w:ilvl w:val="0"/>
          <w:numId w:val="1"/>
        </w:numPr>
        <w:rPr>
          <w:sz w:val="24"/>
          <w:szCs w:val="24"/>
        </w:rPr>
      </w:pPr>
      <w:r w:rsidRPr="007D0876">
        <w:rPr>
          <w:sz w:val="24"/>
          <w:szCs w:val="24"/>
        </w:rPr>
        <w:t>Parents often don’t see these problems either.</w:t>
      </w:r>
    </w:p>
    <w:p w14:paraId="50D220A9" w14:textId="5024DC0B" w:rsidR="000B62DD" w:rsidRPr="007D0876" w:rsidRDefault="000B62DD" w:rsidP="000B62DD">
      <w:pPr>
        <w:pStyle w:val="ListParagraph"/>
        <w:numPr>
          <w:ilvl w:val="0"/>
          <w:numId w:val="1"/>
        </w:numPr>
        <w:rPr>
          <w:sz w:val="24"/>
          <w:szCs w:val="24"/>
        </w:rPr>
      </w:pPr>
      <w:r w:rsidRPr="007D0876">
        <w:rPr>
          <w:sz w:val="24"/>
          <w:szCs w:val="24"/>
        </w:rPr>
        <w:t>We screen for these problems in preschool and older children</w:t>
      </w:r>
    </w:p>
    <w:p w14:paraId="311A829D" w14:textId="332622EA" w:rsidR="000B62DD" w:rsidRPr="007D0876" w:rsidRDefault="000B62DD" w:rsidP="000B62DD">
      <w:pPr>
        <w:pStyle w:val="ListParagraph"/>
        <w:numPr>
          <w:ilvl w:val="0"/>
          <w:numId w:val="1"/>
        </w:numPr>
        <w:rPr>
          <w:sz w:val="24"/>
          <w:szCs w:val="24"/>
        </w:rPr>
      </w:pPr>
      <w:r w:rsidRPr="007D0876">
        <w:rPr>
          <w:sz w:val="24"/>
          <w:szCs w:val="24"/>
        </w:rPr>
        <w:t>Early treatment of the problems can often cure the problem.</w:t>
      </w:r>
    </w:p>
    <w:p w14:paraId="077FAF4C" w14:textId="33458359" w:rsidR="00777CF8" w:rsidRPr="007D0876" w:rsidRDefault="000B62DD" w:rsidP="007C24DB">
      <w:pPr>
        <w:rPr>
          <w:sz w:val="24"/>
          <w:szCs w:val="24"/>
        </w:rPr>
      </w:pPr>
      <w:r w:rsidRPr="007D0876">
        <w:rPr>
          <w:sz w:val="24"/>
          <w:szCs w:val="24"/>
        </w:rPr>
        <w:t>Our Lions Clubs are doing free eye and hearing screenings at your child’s day care.</w:t>
      </w:r>
    </w:p>
    <w:p w14:paraId="0CCCAEE6" w14:textId="62DA4EE9" w:rsidR="000B62DD" w:rsidRPr="007D0876" w:rsidRDefault="000B62DD" w:rsidP="007C24DB">
      <w:pPr>
        <w:rPr>
          <w:sz w:val="24"/>
          <w:szCs w:val="24"/>
        </w:rPr>
      </w:pPr>
      <w:r w:rsidRPr="007D0876">
        <w:rPr>
          <w:sz w:val="24"/>
          <w:szCs w:val="24"/>
        </w:rPr>
        <w:t>We recommend that you fill out the consent for screening that your child brought home, unless your child has already been screened at your pediatrician’s office. This gives us your permission to screen your child for vision and hearing problems.</w:t>
      </w:r>
    </w:p>
    <w:p w14:paraId="3D26B6D0" w14:textId="62AF6E34" w:rsidR="00B75A48" w:rsidRPr="007D0876" w:rsidRDefault="000B62DD" w:rsidP="007C24DB">
      <w:pPr>
        <w:rPr>
          <w:sz w:val="24"/>
          <w:szCs w:val="24"/>
        </w:rPr>
      </w:pPr>
      <w:r w:rsidRPr="007D0876">
        <w:rPr>
          <w:sz w:val="24"/>
          <w:szCs w:val="24"/>
        </w:rPr>
        <w:t>We are not doctors, but we are</w:t>
      </w:r>
      <w:r w:rsidR="000D01F7" w:rsidRPr="007D0876">
        <w:rPr>
          <w:sz w:val="24"/>
          <w:szCs w:val="24"/>
        </w:rPr>
        <w:t xml:space="preserve"> </w:t>
      </w:r>
      <w:r w:rsidR="00B75A48" w:rsidRPr="007D0876">
        <w:rPr>
          <w:sz w:val="24"/>
          <w:szCs w:val="24"/>
        </w:rPr>
        <w:t>trained on the use of the special screening equipment.</w:t>
      </w:r>
    </w:p>
    <w:p w14:paraId="7F23A870" w14:textId="7DBEC266" w:rsidR="00B75A48" w:rsidRPr="007D0876" w:rsidRDefault="00B75A48" w:rsidP="007C24DB">
      <w:pPr>
        <w:rPr>
          <w:sz w:val="24"/>
          <w:szCs w:val="24"/>
        </w:rPr>
      </w:pPr>
      <w:r w:rsidRPr="007D0876">
        <w:rPr>
          <w:sz w:val="24"/>
          <w:szCs w:val="24"/>
        </w:rPr>
        <w:t>The equipment is safe and effective and can detect problems objectively without your child’s help. A camera takes a picture of your child’s eye and can find the need for glasses, misaligned eyes and other factors that can cause amblyopia or vision loss. We can test hearing problems with headphones or by listening to the responses of your child’s ear with special equipment.</w:t>
      </w:r>
    </w:p>
    <w:p w14:paraId="0EF5B36B" w14:textId="66418BCB" w:rsidR="00B75A48" w:rsidRPr="007D0876" w:rsidRDefault="00B75A48" w:rsidP="007C24DB">
      <w:pPr>
        <w:rPr>
          <w:sz w:val="24"/>
          <w:szCs w:val="24"/>
        </w:rPr>
      </w:pPr>
      <w:r w:rsidRPr="007D0876">
        <w:rPr>
          <w:sz w:val="24"/>
          <w:szCs w:val="24"/>
        </w:rPr>
        <w:t>The equipment tells us if your child’s eyes are in the normal range or if there is a possible eye problem. We will send the report home to you with your child on the day of the screening.</w:t>
      </w:r>
    </w:p>
    <w:p w14:paraId="7B9CD55E" w14:textId="26286C5F" w:rsidR="00B75A48" w:rsidRPr="007D0876" w:rsidRDefault="00B75A48" w:rsidP="007C24DB">
      <w:pPr>
        <w:rPr>
          <w:sz w:val="24"/>
          <w:szCs w:val="24"/>
        </w:rPr>
      </w:pPr>
      <w:r w:rsidRPr="007D0876">
        <w:rPr>
          <w:sz w:val="24"/>
          <w:szCs w:val="24"/>
        </w:rPr>
        <w:t>If a problem is detected, we strongly recommend that you contact an Eye or Hearing doctor for a complete exam of your child. Whether you do or not is completely your decision.</w:t>
      </w:r>
    </w:p>
    <w:p w14:paraId="77D25079" w14:textId="0B1D58C5" w:rsidR="00B75A48" w:rsidRPr="007D0876" w:rsidRDefault="00B75A48" w:rsidP="007C24DB">
      <w:pPr>
        <w:rPr>
          <w:sz w:val="24"/>
          <w:szCs w:val="24"/>
        </w:rPr>
      </w:pPr>
      <w:r w:rsidRPr="007D0876">
        <w:rPr>
          <w:sz w:val="24"/>
          <w:szCs w:val="24"/>
        </w:rPr>
        <w:t>We find that about 10% of children tested are referred for vision problems and approximately 20% are referred for hearing concerns.</w:t>
      </w:r>
    </w:p>
    <w:p w14:paraId="7FE332D6" w14:textId="785C97F3" w:rsidR="00B75A48" w:rsidRPr="007D0876" w:rsidRDefault="00B75A48" w:rsidP="007C24DB">
      <w:pPr>
        <w:rPr>
          <w:sz w:val="24"/>
          <w:szCs w:val="24"/>
        </w:rPr>
      </w:pPr>
      <w:r w:rsidRPr="007D0876">
        <w:rPr>
          <w:sz w:val="24"/>
          <w:szCs w:val="24"/>
        </w:rPr>
        <w:t xml:space="preserve">We strongly encourage you to fill out the consent </w:t>
      </w:r>
      <w:r w:rsidR="007D0876" w:rsidRPr="007D0876">
        <w:rPr>
          <w:sz w:val="24"/>
          <w:szCs w:val="24"/>
        </w:rPr>
        <w:t>form,</w:t>
      </w:r>
      <w:r w:rsidRPr="007D0876">
        <w:rPr>
          <w:sz w:val="24"/>
          <w:szCs w:val="24"/>
        </w:rPr>
        <w:t xml:space="preserve"> so we can check your child’s eyes and hearing.</w:t>
      </w:r>
    </w:p>
    <w:p w14:paraId="6650188D" w14:textId="1DCC0525" w:rsidR="00B75A48" w:rsidRPr="007D0876" w:rsidRDefault="00B75A48" w:rsidP="007C24DB">
      <w:pPr>
        <w:rPr>
          <w:sz w:val="24"/>
          <w:szCs w:val="24"/>
        </w:rPr>
      </w:pPr>
      <w:r w:rsidRPr="007D0876">
        <w:rPr>
          <w:sz w:val="24"/>
          <w:szCs w:val="24"/>
        </w:rPr>
        <w:t xml:space="preserve">We </w:t>
      </w:r>
      <w:r w:rsidRPr="007D0876">
        <w:rPr>
          <w:b/>
          <w:sz w:val="24"/>
          <w:szCs w:val="24"/>
        </w:rPr>
        <w:t>cannot and will not</w:t>
      </w:r>
      <w:r w:rsidRPr="007D0876">
        <w:rPr>
          <w:sz w:val="24"/>
          <w:szCs w:val="24"/>
        </w:rPr>
        <w:t xml:space="preserve"> screen your child without a signed consent form from you.</w:t>
      </w:r>
    </w:p>
    <w:p w14:paraId="40F5D655" w14:textId="1E20260A" w:rsidR="00B75A48" w:rsidRPr="007D0876" w:rsidRDefault="00B75A48" w:rsidP="007C24DB">
      <w:pPr>
        <w:rPr>
          <w:sz w:val="24"/>
          <w:szCs w:val="24"/>
        </w:rPr>
      </w:pPr>
      <w:r w:rsidRPr="007D0876">
        <w:rPr>
          <w:sz w:val="24"/>
          <w:szCs w:val="24"/>
        </w:rPr>
        <w:t>The free screenings are a community service provided by specifically trained members of our local Naples Lions Clubs and other volunteers.</w:t>
      </w:r>
    </w:p>
    <w:p w14:paraId="525FFD36" w14:textId="025AAFC0" w:rsidR="00B75A48" w:rsidRPr="007D0876" w:rsidRDefault="00B75A48" w:rsidP="00B75A48">
      <w:pPr>
        <w:jc w:val="center"/>
        <w:rPr>
          <w:b/>
          <w:sz w:val="24"/>
          <w:szCs w:val="24"/>
        </w:rPr>
      </w:pPr>
      <w:r w:rsidRPr="007D0876">
        <w:rPr>
          <w:b/>
          <w:sz w:val="24"/>
          <w:szCs w:val="24"/>
        </w:rPr>
        <w:t>Naples Lions Preschool Screening Program</w:t>
      </w:r>
    </w:p>
    <w:p w14:paraId="3F16D934" w14:textId="4B3BD279" w:rsidR="00152724" w:rsidRPr="007D0876" w:rsidRDefault="00B82BC4" w:rsidP="00152724">
      <w:pPr>
        <w:jc w:val="center"/>
        <w:rPr>
          <w:sz w:val="24"/>
          <w:szCs w:val="24"/>
        </w:rPr>
      </w:pPr>
      <w:r>
        <w:rPr>
          <w:sz w:val="24"/>
          <w:szCs w:val="24"/>
        </w:rPr>
        <w:t>Claudia Caceres Hickey</w:t>
      </w:r>
      <w:r w:rsidR="00B64C84">
        <w:rPr>
          <w:sz w:val="24"/>
          <w:szCs w:val="24"/>
        </w:rPr>
        <w:t xml:space="preserve">, Coordinator </w:t>
      </w:r>
      <w:r>
        <w:rPr>
          <w:sz w:val="24"/>
          <w:szCs w:val="24"/>
        </w:rPr>
        <w:t>– 239-398-0561</w:t>
      </w:r>
      <w:r w:rsidR="00B64C84">
        <w:rPr>
          <w:sz w:val="24"/>
          <w:szCs w:val="24"/>
        </w:rPr>
        <w:t xml:space="preserve"> </w:t>
      </w:r>
      <w:r w:rsidR="00152724">
        <w:rPr>
          <w:sz w:val="24"/>
          <w:szCs w:val="24"/>
        </w:rPr>
        <w:t xml:space="preserve">        (Rev </w:t>
      </w:r>
      <w:r>
        <w:rPr>
          <w:sz w:val="24"/>
          <w:szCs w:val="24"/>
        </w:rPr>
        <w:t>April 3,2020</w:t>
      </w:r>
      <w:r w:rsidR="00152724">
        <w:rPr>
          <w:sz w:val="24"/>
          <w:szCs w:val="24"/>
        </w:rPr>
        <w:t>)</w:t>
      </w:r>
    </w:p>
    <w:sectPr w:rsidR="00152724" w:rsidRPr="007D08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31E7C" w14:textId="77777777" w:rsidR="0049359F" w:rsidRDefault="0049359F" w:rsidP="007150FC">
      <w:pPr>
        <w:spacing w:after="0" w:line="240" w:lineRule="auto"/>
      </w:pPr>
      <w:r>
        <w:separator/>
      </w:r>
    </w:p>
  </w:endnote>
  <w:endnote w:type="continuationSeparator" w:id="0">
    <w:p w14:paraId="042AFBC4" w14:textId="77777777" w:rsidR="0049359F" w:rsidRDefault="0049359F" w:rsidP="00715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96214" w14:textId="77777777" w:rsidR="0049359F" w:rsidRDefault="0049359F" w:rsidP="007150FC">
      <w:pPr>
        <w:spacing w:after="0" w:line="240" w:lineRule="auto"/>
      </w:pPr>
      <w:r>
        <w:separator/>
      </w:r>
    </w:p>
  </w:footnote>
  <w:footnote w:type="continuationSeparator" w:id="0">
    <w:p w14:paraId="3BD19D3D" w14:textId="77777777" w:rsidR="0049359F" w:rsidRDefault="0049359F" w:rsidP="00715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54ED7"/>
    <w:multiLevelType w:val="hybridMultilevel"/>
    <w:tmpl w:val="29FE6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DB3"/>
    <w:rsid w:val="000468C7"/>
    <w:rsid w:val="000B62DD"/>
    <w:rsid w:val="000D01F7"/>
    <w:rsid w:val="000D2A70"/>
    <w:rsid w:val="00152724"/>
    <w:rsid w:val="0039243B"/>
    <w:rsid w:val="0049359F"/>
    <w:rsid w:val="007150FC"/>
    <w:rsid w:val="007416BC"/>
    <w:rsid w:val="00777CF8"/>
    <w:rsid w:val="007C24DB"/>
    <w:rsid w:val="007D0876"/>
    <w:rsid w:val="00857D14"/>
    <w:rsid w:val="008D47DB"/>
    <w:rsid w:val="00912DB3"/>
    <w:rsid w:val="00A11EFF"/>
    <w:rsid w:val="00A4221F"/>
    <w:rsid w:val="00B64C84"/>
    <w:rsid w:val="00B75A48"/>
    <w:rsid w:val="00B82BC4"/>
    <w:rsid w:val="00BD3A80"/>
    <w:rsid w:val="00E7681A"/>
    <w:rsid w:val="00E9431B"/>
    <w:rsid w:val="00EB66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72E84A"/>
  <w15:docId w15:val="{F837E0A4-6E69-4BD7-A5F9-66719FFE3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24DB"/>
    <w:rPr>
      <w:color w:val="0000FF" w:themeColor="hyperlink"/>
      <w:u w:val="single"/>
    </w:rPr>
  </w:style>
  <w:style w:type="paragraph" w:styleId="BalloonText">
    <w:name w:val="Balloon Text"/>
    <w:basedOn w:val="Normal"/>
    <w:link w:val="BalloonTextChar"/>
    <w:uiPriority w:val="99"/>
    <w:semiHidden/>
    <w:unhideWhenUsed/>
    <w:rsid w:val="00EB66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686"/>
    <w:rPr>
      <w:rFonts w:ascii="Tahoma" w:hAnsi="Tahoma" w:cs="Tahoma"/>
      <w:sz w:val="16"/>
      <w:szCs w:val="16"/>
    </w:rPr>
  </w:style>
  <w:style w:type="paragraph" w:styleId="ListParagraph">
    <w:name w:val="List Paragraph"/>
    <w:basedOn w:val="Normal"/>
    <w:uiPriority w:val="34"/>
    <w:qFormat/>
    <w:rsid w:val="000B62DD"/>
    <w:pPr>
      <w:ind w:left="720"/>
      <w:contextualSpacing/>
    </w:pPr>
  </w:style>
  <w:style w:type="paragraph" w:styleId="Header">
    <w:name w:val="header"/>
    <w:basedOn w:val="Normal"/>
    <w:link w:val="HeaderChar"/>
    <w:uiPriority w:val="99"/>
    <w:unhideWhenUsed/>
    <w:rsid w:val="00715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0FC"/>
  </w:style>
  <w:style w:type="paragraph" w:styleId="Footer">
    <w:name w:val="footer"/>
    <w:basedOn w:val="Normal"/>
    <w:link w:val="FooterChar"/>
    <w:uiPriority w:val="99"/>
    <w:unhideWhenUsed/>
    <w:rsid w:val="00715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Patricia Maguire</cp:lastModifiedBy>
  <cp:revision>2</cp:revision>
  <dcterms:created xsi:type="dcterms:W3CDTF">2021-07-05T21:50:00Z</dcterms:created>
  <dcterms:modified xsi:type="dcterms:W3CDTF">2021-07-05T21:50:00Z</dcterms:modified>
</cp:coreProperties>
</file>